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13" w:rsidRPr="00463FE4" w:rsidRDefault="00CF4B13" w:rsidP="00CF4B13">
      <w:pPr>
        <w:widowControl w:val="0"/>
        <w:tabs>
          <w:tab w:val="left" w:pos="9720"/>
        </w:tabs>
        <w:autoSpaceDE w:val="0"/>
        <w:autoSpaceDN w:val="0"/>
        <w:adjustRightInd w:val="0"/>
        <w:ind w:right="-45" w:firstLine="567"/>
        <w:jc w:val="right"/>
        <w:rPr>
          <w:rFonts w:ascii="Raavi" w:hAnsi="Raavi" w:cs="Raavi"/>
          <w:b/>
          <w:bCs/>
          <w:i/>
          <w:iCs/>
          <w:sz w:val="96"/>
          <w:szCs w:val="96"/>
        </w:rPr>
      </w:pPr>
      <w:r w:rsidRPr="00463FE4">
        <w:rPr>
          <w:rFonts w:ascii="Raavi" w:hAnsi="Raavi" w:cs="Raavi"/>
          <w:b/>
          <w:bCs/>
          <w:i/>
          <w:iCs/>
          <w:sz w:val="96"/>
          <w:szCs w:val="96"/>
        </w:rPr>
        <w:t>14</w:t>
      </w:r>
      <w:r>
        <w:rPr>
          <w:rFonts w:ascii="Raavi" w:hAnsi="Raavi" w:cs="Raavi"/>
          <w:b/>
          <w:bCs/>
          <w:i/>
          <w:iCs/>
          <w:sz w:val="96"/>
          <w:szCs w:val="96"/>
        </w:rPr>
        <w:t>º</w:t>
      </w:r>
    </w:p>
    <w:p w:rsidR="00CF4B13" w:rsidRPr="00DF0DDC" w:rsidRDefault="00CF4B13" w:rsidP="00CF4B13">
      <w:pPr>
        <w:widowControl w:val="0"/>
        <w:tabs>
          <w:tab w:val="left" w:pos="9720"/>
        </w:tabs>
        <w:autoSpaceDE w:val="0"/>
        <w:autoSpaceDN w:val="0"/>
        <w:adjustRightInd w:val="0"/>
        <w:spacing w:line="560" w:lineRule="exact"/>
        <w:ind w:right="-45" w:firstLine="567"/>
        <w:jc w:val="right"/>
        <w:rPr>
          <w:rFonts w:ascii="Raavi" w:hAnsi="Raavi" w:cs="Raavi"/>
          <w:b/>
          <w:bCs/>
          <w:i/>
          <w:iCs/>
          <w:sz w:val="52"/>
          <w:szCs w:val="52"/>
        </w:rPr>
      </w:pPr>
      <w:r w:rsidRPr="00DF0DDC">
        <w:rPr>
          <w:rFonts w:ascii="Raavi" w:hAnsi="Raavi" w:cs="Raavi"/>
          <w:b/>
          <w:bCs/>
          <w:i/>
          <w:iCs/>
          <w:sz w:val="52"/>
          <w:szCs w:val="52"/>
        </w:rPr>
        <w:t>Horizontes</w:t>
      </w:r>
    </w:p>
    <w:p w:rsidR="00CF4B13" w:rsidRPr="00AC4353" w:rsidRDefault="00CF4B13" w:rsidP="00CF4B13">
      <w:pPr>
        <w:widowControl w:val="0"/>
        <w:tabs>
          <w:tab w:val="left" w:pos="662"/>
        </w:tabs>
        <w:autoSpaceDE w:val="0"/>
        <w:autoSpaceDN w:val="0"/>
        <w:adjustRightInd w:val="0"/>
        <w:spacing w:line="280" w:lineRule="exact"/>
        <w:ind w:right="11" w:firstLine="567"/>
        <w:jc w:val="right"/>
        <w:rPr>
          <w:rFonts w:ascii="Verdana Ref" w:hAnsi="Verdana Ref"/>
          <w:b/>
          <w:bCs/>
          <w:sz w:val="36"/>
          <w:szCs w:val="36"/>
        </w:rPr>
      </w:pPr>
    </w:p>
    <w:p w:rsidR="00CF4B13" w:rsidRPr="00463FE4" w:rsidRDefault="00CF4B13" w:rsidP="00CF4B13">
      <w:pPr>
        <w:widowControl w:val="0"/>
        <w:autoSpaceDE w:val="0"/>
        <w:autoSpaceDN w:val="0"/>
        <w:adjustRightInd w:val="0"/>
        <w:spacing w:line="260" w:lineRule="exact"/>
        <w:ind w:firstLine="567"/>
        <w:jc w:val="right"/>
        <w:rPr>
          <w:rFonts w:ascii="Verdana Ref" w:hAnsi="Verdana Ref"/>
          <w:i/>
          <w:iCs/>
          <w:sz w:val="21"/>
          <w:szCs w:val="21"/>
        </w:rPr>
      </w:pPr>
      <w:r w:rsidRPr="00463FE4">
        <w:rPr>
          <w:rFonts w:ascii="Verdana Ref" w:hAnsi="Verdana Ref"/>
          <w:i/>
          <w:iCs/>
          <w:sz w:val="21"/>
          <w:szCs w:val="21"/>
        </w:rPr>
        <w:t xml:space="preserve">Es una peculiaridad del hombre que sólo </w:t>
      </w:r>
    </w:p>
    <w:p w:rsidR="00CF4B13" w:rsidRPr="00463FE4" w:rsidRDefault="00CF4B13" w:rsidP="00CF4B13">
      <w:pPr>
        <w:widowControl w:val="0"/>
        <w:autoSpaceDE w:val="0"/>
        <w:autoSpaceDN w:val="0"/>
        <w:adjustRightInd w:val="0"/>
        <w:spacing w:line="260" w:lineRule="exact"/>
        <w:ind w:firstLine="567"/>
        <w:jc w:val="right"/>
        <w:rPr>
          <w:rFonts w:ascii="Verdana Ref" w:hAnsi="Verdana Ref"/>
          <w:i/>
          <w:iCs/>
          <w:sz w:val="21"/>
          <w:szCs w:val="21"/>
        </w:rPr>
      </w:pPr>
      <w:r w:rsidRPr="00463FE4">
        <w:rPr>
          <w:rFonts w:ascii="Verdana Ref" w:hAnsi="Verdana Ref"/>
          <w:i/>
          <w:iCs/>
          <w:sz w:val="21"/>
          <w:szCs w:val="21"/>
        </w:rPr>
        <w:t>puede vivir proyectándose en el</w:t>
      </w:r>
    </w:p>
    <w:p w:rsidR="00CF4B13" w:rsidRPr="00463FE4" w:rsidRDefault="00CF4B13" w:rsidP="00CF4B13">
      <w:pPr>
        <w:widowControl w:val="0"/>
        <w:autoSpaceDE w:val="0"/>
        <w:autoSpaceDN w:val="0"/>
        <w:adjustRightInd w:val="0"/>
        <w:spacing w:line="260" w:lineRule="exact"/>
        <w:ind w:firstLine="567"/>
        <w:jc w:val="right"/>
        <w:rPr>
          <w:rFonts w:ascii="Verdana Ref" w:hAnsi="Verdana Ref"/>
          <w:i/>
          <w:iCs/>
          <w:sz w:val="21"/>
          <w:szCs w:val="21"/>
        </w:rPr>
      </w:pPr>
      <w:r w:rsidRPr="00463FE4">
        <w:rPr>
          <w:rFonts w:ascii="Verdana Ref" w:hAnsi="Verdana Ref"/>
          <w:i/>
          <w:iCs/>
          <w:sz w:val="21"/>
          <w:szCs w:val="21"/>
        </w:rPr>
        <w:t>futuro, y ésa es su salvación</w:t>
      </w:r>
      <w:r>
        <w:rPr>
          <w:rFonts w:ascii="Verdana Ref" w:hAnsi="Verdana Ref"/>
          <w:i/>
          <w:iCs/>
          <w:sz w:val="21"/>
          <w:szCs w:val="21"/>
        </w:rPr>
        <w:t>.</w:t>
      </w:r>
    </w:p>
    <w:p w:rsidR="00CF4B13" w:rsidRPr="00463FE4" w:rsidRDefault="00CF4B13" w:rsidP="00CF4B13">
      <w:pPr>
        <w:widowControl w:val="0"/>
        <w:autoSpaceDE w:val="0"/>
        <w:autoSpaceDN w:val="0"/>
        <w:adjustRightInd w:val="0"/>
        <w:spacing w:line="260" w:lineRule="exact"/>
        <w:ind w:firstLine="567"/>
        <w:jc w:val="right"/>
        <w:rPr>
          <w:rFonts w:ascii="Verdana Ref" w:hAnsi="Verdana Ref"/>
          <w:color w:val="000080"/>
          <w:sz w:val="21"/>
          <w:szCs w:val="21"/>
        </w:rPr>
      </w:pPr>
      <w:r>
        <w:rPr>
          <w:rFonts w:ascii="Verdana Ref" w:hAnsi="Verdana Ref"/>
          <w:color w:val="000080"/>
          <w:sz w:val="21"/>
          <w:szCs w:val="21"/>
        </w:rPr>
        <w:t xml:space="preserve">- </w:t>
      </w:r>
      <w:r w:rsidRPr="00463FE4">
        <w:rPr>
          <w:rFonts w:ascii="Verdana Ref" w:hAnsi="Verdana Ref"/>
          <w:color w:val="000080"/>
          <w:sz w:val="21"/>
          <w:szCs w:val="21"/>
        </w:rPr>
        <w:t xml:space="preserve">VICTOR FRANKL </w:t>
      </w:r>
    </w:p>
    <w:p w:rsidR="00CF4B13" w:rsidRPr="00463FE4" w:rsidRDefault="00CF4B13" w:rsidP="00CF4B13">
      <w:pPr>
        <w:widowControl w:val="0"/>
        <w:autoSpaceDE w:val="0"/>
        <w:autoSpaceDN w:val="0"/>
        <w:adjustRightInd w:val="0"/>
        <w:spacing w:line="260" w:lineRule="exact"/>
        <w:ind w:firstLine="567"/>
        <w:jc w:val="right"/>
        <w:rPr>
          <w:rFonts w:ascii="Verdana Ref" w:hAnsi="Verdana Ref"/>
          <w:color w:val="000080"/>
          <w:sz w:val="21"/>
          <w:szCs w:val="21"/>
        </w:rPr>
      </w:pPr>
      <w:r w:rsidRPr="00463FE4">
        <w:rPr>
          <w:rFonts w:ascii="Verdana Ref" w:hAnsi="Verdana Ref"/>
          <w:color w:val="000080"/>
          <w:sz w:val="21"/>
          <w:szCs w:val="21"/>
        </w:rPr>
        <w:t>Psiquiatra y escritor.</w:t>
      </w:r>
    </w:p>
    <w:p w:rsidR="00CF4B13" w:rsidRPr="00463FE4" w:rsidRDefault="00CF4B13" w:rsidP="00CF4B13">
      <w:pPr>
        <w:widowControl w:val="0"/>
        <w:autoSpaceDE w:val="0"/>
        <w:autoSpaceDN w:val="0"/>
        <w:adjustRightInd w:val="0"/>
        <w:spacing w:line="260" w:lineRule="exact"/>
        <w:ind w:firstLine="567"/>
        <w:rPr>
          <w:rFonts w:ascii="Verdana Ref" w:hAnsi="Verdana Ref" w:cs="Arial"/>
          <w:sz w:val="21"/>
          <w:szCs w:val="21"/>
        </w:rPr>
      </w:pPr>
    </w:p>
    <w:p w:rsidR="00CF4B13" w:rsidRPr="00463FE4" w:rsidRDefault="00CF4B13" w:rsidP="00CF4B13">
      <w:pPr>
        <w:widowControl w:val="0"/>
        <w:autoSpaceDE w:val="0"/>
        <w:autoSpaceDN w:val="0"/>
        <w:adjustRightInd w:val="0"/>
        <w:spacing w:line="260" w:lineRule="exact"/>
        <w:ind w:firstLine="567"/>
        <w:jc w:val="both"/>
        <w:rPr>
          <w:rFonts w:ascii="Verdana Ref" w:hAnsi="Verdana Ref"/>
          <w:sz w:val="21"/>
          <w:szCs w:val="21"/>
        </w:rPr>
      </w:pPr>
      <w:r w:rsidRPr="00463FE4">
        <w:rPr>
          <w:rFonts w:ascii="Verdana Ref" w:hAnsi="Verdana Ref"/>
          <w:sz w:val="21"/>
          <w:szCs w:val="21"/>
        </w:rPr>
        <w:t>Un día tuve una cita a la cual llegué un poco tar</w:t>
      </w:r>
      <w:r w:rsidRPr="00463FE4">
        <w:rPr>
          <w:rFonts w:ascii="Verdana Ref" w:hAnsi="Verdana Ref"/>
          <w:sz w:val="21"/>
          <w:szCs w:val="21"/>
        </w:rPr>
        <w:softHyphen/>
        <w:t>de, y le dije a la persona que me estaba esperan</w:t>
      </w:r>
      <w:r w:rsidRPr="00463FE4">
        <w:rPr>
          <w:rFonts w:ascii="Verdana Ref" w:hAnsi="Verdana Ref"/>
          <w:sz w:val="21"/>
          <w:szCs w:val="21"/>
        </w:rPr>
        <w:softHyphen/>
        <w:t>do: "Lo siento por mi retraso, pero fui a recoger mi pasaporte y me hicieron esperar demasiado..." Recuerdo que me impactó su comentario: "Ya me imagino, yo por eso prefiero no sacar ningún pasaporte, además, no lo necesito. La distancia que mayormente recorro no rebas</w:t>
      </w:r>
      <w:r>
        <w:rPr>
          <w:rFonts w:ascii="Verdana Ref" w:hAnsi="Verdana Ref"/>
          <w:sz w:val="21"/>
          <w:szCs w:val="21"/>
        </w:rPr>
        <w:t>a los límites de esta ciudad...:</w:t>
      </w:r>
      <w:r w:rsidRPr="00463FE4">
        <w:rPr>
          <w:rFonts w:ascii="Verdana Ref" w:hAnsi="Verdana Ref"/>
          <w:sz w:val="21"/>
          <w:szCs w:val="21"/>
        </w:rPr>
        <w:t xml:space="preserve"> La persona que me lo dijo tiene aproximadamente 50 años y le confieso que to</w:t>
      </w:r>
      <w:r w:rsidRPr="00463FE4">
        <w:rPr>
          <w:rFonts w:ascii="Verdana Ref" w:hAnsi="Verdana Ref"/>
          <w:sz w:val="21"/>
          <w:szCs w:val="21"/>
        </w:rPr>
        <w:softHyphen/>
        <w:t>davía sigo impactado por la parsimonia con que me lo comentó. ¡No tenía el más mínimo interés en tener un pasaporte porque no le interesaba sa</w:t>
      </w:r>
      <w:r w:rsidRPr="00463FE4">
        <w:rPr>
          <w:rFonts w:ascii="Verdana Ref" w:hAnsi="Verdana Ref"/>
          <w:sz w:val="21"/>
          <w:szCs w:val="21"/>
        </w:rPr>
        <w:softHyphen/>
        <w:t xml:space="preserve">lir de este país nunca! </w:t>
      </w:r>
    </w:p>
    <w:p w:rsidR="00CF4B13" w:rsidRPr="00463FE4" w:rsidRDefault="00CF4B13" w:rsidP="00CF4B13">
      <w:pPr>
        <w:widowControl w:val="0"/>
        <w:autoSpaceDE w:val="0"/>
        <w:autoSpaceDN w:val="0"/>
        <w:adjustRightInd w:val="0"/>
        <w:spacing w:line="260" w:lineRule="exact"/>
        <w:ind w:firstLine="567"/>
        <w:jc w:val="both"/>
        <w:rPr>
          <w:rFonts w:ascii="Verdana Ref" w:hAnsi="Verdana Ref"/>
          <w:sz w:val="21"/>
          <w:szCs w:val="21"/>
        </w:rPr>
      </w:pPr>
    </w:p>
    <w:p w:rsidR="00CF4B13" w:rsidRPr="00463FE4" w:rsidRDefault="00CF4B13" w:rsidP="00CF4B13">
      <w:pPr>
        <w:widowControl w:val="0"/>
        <w:autoSpaceDE w:val="0"/>
        <w:autoSpaceDN w:val="0"/>
        <w:adjustRightInd w:val="0"/>
        <w:spacing w:line="260" w:lineRule="exact"/>
        <w:ind w:firstLine="567"/>
        <w:jc w:val="both"/>
        <w:rPr>
          <w:rFonts w:ascii="Verdana Ref" w:hAnsi="Verdana Ref"/>
          <w:sz w:val="21"/>
          <w:szCs w:val="21"/>
        </w:rPr>
      </w:pPr>
      <w:r w:rsidRPr="00463FE4">
        <w:rPr>
          <w:rFonts w:ascii="Verdana Ref" w:hAnsi="Verdana Ref"/>
          <w:sz w:val="21"/>
          <w:szCs w:val="21"/>
        </w:rPr>
        <w:t>Este breve encuentro me hizo pensar en el vasto número de personas que han de pensar de manera similar. ¿Cuánta gente vivirá dentro de sus propios límites? No lo sé. Pero sí sé que la gente es la que se pone limita</w:t>
      </w:r>
      <w:r w:rsidRPr="00463FE4">
        <w:rPr>
          <w:rFonts w:ascii="Verdana Ref" w:hAnsi="Verdana Ref"/>
          <w:sz w:val="21"/>
          <w:szCs w:val="21"/>
        </w:rPr>
        <w:softHyphen/>
        <w:t>ciones. Cuando una persona no busca un hori</w:t>
      </w:r>
      <w:r w:rsidRPr="00463FE4">
        <w:rPr>
          <w:rFonts w:ascii="Verdana Ref" w:hAnsi="Verdana Ref"/>
          <w:sz w:val="21"/>
          <w:szCs w:val="21"/>
        </w:rPr>
        <w:softHyphen/>
        <w:t xml:space="preserve">zonte más lejano del que perciben sus ojos, cree </w:t>
      </w:r>
      <w:r>
        <w:rPr>
          <w:rFonts w:ascii="Verdana Ref" w:hAnsi="Verdana Ref"/>
          <w:sz w:val="21"/>
          <w:szCs w:val="21"/>
        </w:rPr>
        <w:t>firm</w:t>
      </w:r>
      <w:r w:rsidRPr="00463FE4">
        <w:rPr>
          <w:rFonts w:ascii="Verdana Ref" w:hAnsi="Verdana Ref"/>
          <w:sz w:val="21"/>
          <w:szCs w:val="21"/>
        </w:rPr>
        <w:t>emente que el límite es tan sólo su línea de horizonte porque no ve más allá. Ahora bien, lo impresionante es que muchas personas no quie</w:t>
      </w:r>
      <w:r w:rsidRPr="00463FE4">
        <w:rPr>
          <w:rFonts w:ascii="Verdana Ref" w:hAnsi="Verdana Ref"/>
          <w:sz w:val="21"/>
          <w:szCs w:val="21"/>
        </w:rPr>
        <w:softHyphen/>
        <w:t>ren ver más allá, son seres sumergidos en su có</w:t>
      </w:r>
      <w:r w:rsidRPr="00463FE4">
        <w:rPr>
          <w:rFonts w:ascii="Verdana Ref" w:hAnsi="Verdana Ref"/>
          <w:sz w:val="21"/>
          <w:szCs w:val="21"/>
        </w:rPr>
        <w:softHyphen/>
        <w:t>moda quietud.</w:t>
      </w:r>
    </w:p>
    <w:p w:rsidR="00CF4B13" w:rsidRPr="00463FE4" w:rsidRDefault="00CF4B13" w:rsidP="00CF4B13">
      <w:pPr>
        <w:widowControl w:val="0"/>
        <w:autoSpaceDE w:val="0"/>
        <w:autoSpaceDN w:val="0"/>
        <w:adjustRightInd w:val="0"/>
        <w:spacing w:line="260" w:lineRule="exact"/>
        <w:ind w:firstLine="567"/>
        <w:jc w:val="both"/>
        <w:rPr>
          <w:rFonts w:ascii="Verdana Ref" w:hAnsi="Verdana Ref"/>
          <w:sz w:val="21"/>
          <w:szCs w:val="21"/>
        </w:rPr>
      </w:pPr>
    </w:p>
    <w:p w:rsidR="00CF4B13" w:rsidRPr="00463FE4" w:rsidRDefault="00CF4B13" w:rsidP="00CF4B13">
      <w:pPr>
        <w:widowControl w:val="0"/>
        <w:autoSpaceDE w:val="0"/>
        <w:autoSpaceDN w:val="0"/>
        <w:adjustRightInd w:val="0"/>
        <w:spacing w:line="260" w:lineRule="exact"/>
        <w:ind w:firstLine="567"/>
        <w:jc w:val="both"/>
        <w:rPr>
          <w:rFonts w:ascii="Verdana Ref" w:hAnsi="Verdana Ref"/>
          <w:sz w:val="21"/>
          <w:szCs w:val="21"/>
        </w:rPr>
      </w:pPr>
      <w:r w:rsidRPr="00463FE4">
        <w:rPr>
          <w:rFonts w:ascii="Verdana Ref" w:hAnsi="Verdana Ref"/>
          <w:sz w:val="21"/>
          <w:szCs w:val="21"/>
        </w:rPr>
        <w:t>¿Usted se ha preguntado cuál es su horizonte? Recuerde que por horizonte quiero decir la línea que limita la parte de superficie terrestre visible desde un punto. Entonces, metafóricamente ha</w:t>
      </w:r>
      <w:r w:rsidRPr="00463FE4">
        <w:rPr>
          <w:rFonts w:ascii="Verdana Ref" w:hAnsi="Verdana Ref"/>
          <w:sz w:val="21"/>
          <w:szCs w:val="21"/>
        </w:rPr>
        <w:softHyphen/>
        <w:t>blando, su horizonte bien podría ser el límite de sus capacidades y potencialidades visibles desde donde está ahora. Bien se podría preguntar: ¿A qué capacidades me refiero? Pues a todo lo que usted pueda soñar de sí mismo. Muy pocas per</w:t>
      </w:r>
      <w:r w:rsidRPr="00463FE4">
        <w:rPr>
          <w:rFonts w:ascii="Verdana Ref" w:hAnsi="Verdana Ref"/>
          <w:sz w:val="21"/>
          <w:szCs w:val="21"/>
        </w:rPr>
        <w:softHyphen/>
        <w:t>sonas llegan a destacar en sus ámbitos porque nunca se han imaginado a sí mismas haciendo al</w:t>
      </w:r>
      <w:r w:rsidRPr="00463FE4">
        <w:rPr>
          <w:rFonts w:ascii="Verdana Ref" w:hAnsi="Verdana Ref"/>
          <w:sz w:val="21"/>
          <w:szCs w:val="21"/>
        </w:rPr>
        <w:softHyphen/>
        <w:t>go superior, siendo algo mucho mejor, estando aún más arriba.</w:t>
      </w:r>
    </w:p>
    <w:p w:rsidR="00CF4B13" w:rsidRPr="00463FE4" w:rsidRDefault="00CF4B13" w:rsidP="00CF4B13">
      <w:pPr>
        <w:widowControl w:val="0"/>
        <w:autoSpaceDE w:val="0"/>
        <w:autoSpaceDN w:val="0"/>
        <w:adjustRightInd w:val="0"/>
        <w:spacing w:line="260" w:lineRule="exact"/>
        <w:ind w:firstLine="567"/>
        <w:jc w:val="both"/>
        <w:rPr>
          <w:rFonts w:ascii="Verdana Ref" w:hAnsi="Verdana Ref"/>
          <w:sz w:val="21"/>
          <w:szCs w:val="21"/>
        </w:rPr>
      </w:pPr>
    </w:p>
    <w:p w:rsidR="00CF4B13" w:rsidRPr="00463FE4" w:rsidRDefault="00CF4B13" w:rsidP="00CF4B13">
      <w:pPr>
        <w:widowControl w:val="0"/>
        <w:autoSpaceDE w:val="0"/>
        <w:autoSpaceDN w:val="0"/>
        <w:adjustRightInd w:val="0"/>
        <w:spacing w:line="260" w:lineRule="exact"/>
        <w:ind w:firstLine="567"/>
        <w:jc w:val="both"/>
        <w:rPr>
          <w:rFonts w:ascii="Verdana Ref" w:hAnsi="Verdana Ref"/>
          <w:sz w:val="21"/>
          <w:szCs w:val="21"/>
        </w:rPr>
      </w:pPr>
      <w:r w:rsidRPr="00463FE4">
        <w:rPr>
          <w:rFonts w:ascii="Verdana Ref" w:hAnsi="Verdana Ref"/>
          <w:sz w:val="21"/>
          <w:szCs w:val="21"/>
        </w:rPr>
        <w:t>De paso está decir que me impresionó un bre</w:t>
      </w:r>
      <w:r w:rsidRPr="00463FE4">
        <w:rPr>
          <w:rFonts w:ascii="Verdana Ref" w:hAnsi="Verdana Ref"/>
          <w:sz w:val="21"/>
          <w:szCs w:val="21"/>
        </w:rPr>
        <w:softHyphen/>
        <w:t xml:space="preserve">ve fragmento del más reciente libro de Douglas Coupland, </w:t>
      </w:r>
      <w:r w:rsidRPr="00463FE4">
        <w:rPr>
          <w:rFonts w:ascii="Verdana Ref" w:hAnsi="Verdana Ref"/>
          <w:i/>
          <w:iCs/>
          <w:sz w:val="21"/>
          <w:szCs w:val="21"/>
        </w:rPr>
        <w:t xml:space="preserve">La vida después de Dios, </w:t>
      </w:r>
      <w:r w:rsidRPr="00463FE4">
        <w:rPr>
          <w:rFonts w:ascii="Verdana Ref" w:hAnsi="Verdana Ref"/>
          <w:sz w:val="21"/>
          <w:szCs w:val="21"/>
        </w:rPr>
        <w:t>que me re</w:t>
      </w:r>
      <w:r w:rsidRPr="00463FE4">
        <w:rPr>
          <w:rFonts w:ascii="Verdana Ref" w:hAnsi="Verdana Ref"/>
          <w:sz w:val="21"/>
          <w:szCs w:val="21"/>
        </w:rPr>
        <w:softHyphen/>
        <w:t xml:space="preserve">comendó un buen amigo. De inmediato adquirí el libro. Es muy interesante el planteamiento que hace este autor quien también escribió </w:t>
      </w:r>
      <w:r w:rsidRPr="00463FE4">
        <w:rPr>
          <w:rFonts w:ascii="Verdana Ref" w:hAnsi="Verdana Ref"/>
          <w:i/>
          <w:iCs/>
          <w:sz w:val="21"/>
          <w:szCs w:val="21"/>
        </w:rPr>
        <w:t>La gene</w:t>
      </w:r>
      <w:r w:rsidRPr="00463FE4">
        <w:rPr>
          <w:rFonts w:ascii="Verdana Ref" w:hAnsi="Verdana Ref"/>
          <w:i/>
          <w:iCs/>
          <w:sz w:val="21"/>
          <w:szCs w:val="21"/>
        </w:rPr>
        <w:softHyphen/>
        <w:t xml:space="preserve">ración </w:t>
      </w:r>
      <w:r w:rsidRPr="00463FE4">
        <w:rPr>
          <w:rFonts w:ascii="Verdana Ref" w:hAnsi="Verdana Ref"/>
          <w:sz w:val="21"/>
          <w:szCs w:val="21"/>
        </w:rPr>
        <w:t>x, en su nueva obra, donde escribe lo si</w:t>
      </w:r>
      <w:r w:rsidRPr="00463FE4">
        <w:rPr>
          <w:rFonts w:ascii="Verdana Ref" w:hAnsi="Verdana Ref"/>
          <w:sz w:val="21"/>
          <w:szCs w:val="21"/>
        </w:rPr>
        <w:softHyphen/>
        <w:t>guiente:</w:t>
      </w:r>
    </w:p>
    <w:p w:rsidR="00CF4B13" w:rsidRPr="00463FE4" w:rsidRDefault="00CF4B13" w:rsidP="00CF4B13">
      <w:pPr>
        <w:widowControl w:val="0"/>
        <w:autoSpaceDE w:val="0"/>
        <w:autoSpaceDN w:val="0"/>
        <w:adjustRightInd w:val="0"/>
        <w:spacing w:line="260" w:lineRule="exact"/>
        <w:ind w:firstLine="567"/>
        <w:jc w:val="both"/>
        <w:rPr>
          <w:rFonts w:ascii="Verdana Ref" w:hAnsi="Verdana Ref" w:cs="Arial"/>
          <w:sz w:val="21"/>
          <w:szCs w:val="21"/>
        </w:rPr>
      </w:pPr>
    </w:p>
    <w:p w:rsidR="00CF4B13" w:rsidRPr="00463FE4" w:rsidRDefault="00CF4B13" w:rsidP="00CF4B13">
      <w:pPr>
        <w:widowControl w:val="0"/>
        <w:autoSpaceDE w:val="0"/>
        <w:autoSpaceDN w:val="0"/>
        <w:adjustRightInd w:val="0"/>
        <w:spacing w:line="260" w:lineRule="exact"/>
        <w:ind w:firstLine="567"/>
        <w:jc w:val="both"/>
        <w:rPr>
          <w:rFonts w:ascii="Verdana Ref" w:hAnsi="Verdana Ref"/>
          <w:sz w:val="21"/>
          <w:szCs w:val="21"/>
        </w:rPr>
      </w:pPr>
      <w:r w:rsidRPr="00463FE4">
        <w:rPr>
          <w:rFonts w:ascii="Verdana Ref" w:hAnsi="Verdana Ref"/>
          <w:sz w:val="21"/>
          <w:szCs w:val="21"/>
        </w:rPr>
        <w:t>A veces pienso que las personas que más pena me dan son aquellas incapaces de relacionarse con lo que es profundo; seres como mi aburrido cuñado, un tipo campechano tan interesado por la normali</w:t>
      </w:r>
      <w:r w:rsidRPr="00463FE4">
        <w:rPr>
          <w:rFonts w:ascii="Verdana Ref" w:hAnsi="Verdana Ref"/>
          <w:sz w:val="21"/>
          <w:szCs w:val="21"/>
        </w:rPr>
        <w:softHyphen/>
        <w:t>dad y por integrarse que se ruega a sí mismo y a su personalidad todo asomo de singularidad. Me pre</w:t>
      </w:r>
      <w:r w:rsidRPr="00463FE4">
        <w:rPr>
          <w:rFonts w:ascii="Verdana Ref" w:hAnsi="Verdana Ref"/>
          <w:sz w:val="21"/>
          <w:szCs w:val="21"/>
        </w:rPr>
        <w:softHyphen/>
        <w:t>gunto si algún día, cuando sea mayor, despertará y la parte más profunda de su ser se percatará de que nunca se permitió existir de verdad, y llorará de arrepentimiento, vergüenza y pesar.</w:t>
      </w:r>
    </w:p>
    <w:p w:rsidR="00CF4B13" w:rsidRPr="00463FE4" w:rsidRDefault="00CF4B13" w:rsidP="00CF4B13">
      <w:pPr>
        <w:widowControl w:val="0"/>
        <w:autoSpaceDE w:val="0"/>
        <w:autoSpaceDN w:val="0"/>
        <w:adjustRightInd w:val="0"/>
        <w:spacing w:line="260" w:lineRule="exact"/>
        <w:ind w:firstLine="567"/>
        <w:jc w:val="both"/>
        <w:rPr>
          <w:rFonts w:ascii="Verdana Ref" w:hAnsi="Verdana Ref" w:cs="Arial"/>
          <w:sz w:val="21"/>
          <w:szCs w:val="21"/>
        </w:rPr>
      </w:pPr>
    </w:p>
    <w:p w:rsidR="00CF4B13" w:rsidRPr="00463FE4" w:rsidRDefault="00CF4B13" w:rsidP="00CF4B13">
      <w:pPr>
        <w:widowControl w:val="0"/>
        <w:autoSpaceDE w:val="0"/>
        <w:autoSpaceDN w:val="0"/>
        <w:adjustRightInd w:val="0"/>
        <w:spacing w:line="260" w:lineRule="exact"/>
        <w:ind w:firstLine="567"/>
        <w:jc w:val="both"/>
        <w:rPr>
          <w:rFonts w:ascii="Verdana Ref" w:hAnsi="Verdana Ref"/>
          <w:sz w:val="21"/>
          <w:szCs w:val="21"/>
        </w:rPr>
      </w:pPr>
      <w:r w:rsidRPr="00463FE4">
        <w:rPr>
          <w:rFonts w:ascii="Verdana Ref" w:hAnsi="Verdana Ref"/>
          <w:sz w:val="21"/>
          <w:szCs w:val="21"/>
        </w:rPr>
        <w:t>¿Qué le parece? ¿Conoce gente como él? Yo sí. Sin embargo, no soy tan dramático como Dou</w:t>
      </w:r>
      <w:r w:rsidRPr="00463FE4">
        <w:rPr>
          <w:rFonts w:ascii="Verdana Ref" w:hAnsi="Verdana Ref"/>
          <w:sz w:val="21"/>
          <w:szCs w:val="21"/>
        </w:rPr>
        <w:softHyphen/>
        <w:t>glas Coupland al pensar que cuando una persona despierte llorará de arrepentimiento, mejor plan</w:t>
      </w:r>
      <w:r w:rsidRPr="00463FE4">
        <w:rPr>
          <w:rFonts w:ascii="Verdana Ref" w:hAnsi="Verdana Ref"/>
          <w:sz w:val="21"/>
          <w:szCs w:val="21"/>
        </w:rPr>
        <w:softHyphen/>
        <w:t>teo la posibilidad de que las personas despierten antes de que hayan dormido "demasiado". Todos necesitamos un momento para crecer, un mo</w:t>
      </w:r>
      <w:r w:rsidRPr="00463FE4">
        <w:rPr>
          <w:rFonts w:ascii="Verdana Ref" w:hAnsi="Verdana Ref"/>
          <w:sz w:val="21"/>
          <w:szCs w:val="21"/>
        </w:rPr>
        <w:softHyphen/>
        <w:t xml:space="preserve">mento para </w:t>
      </w:r>
      <w:r w:rsidRPr="00463FE4">
        <w:rPr>
          <w:rFonts w:ascii="Verdana Ref" w:hAnsi="Verdana Ref"/>
          <w:sz w:val="21"/>
          <w:szCs w:val="21"/>
        </w:rPr>
        <w:lastRenderedPageBreak/>
        <w:t>reflexionar y optar por un nuevo ho</w:t>
      </w:r>
      <w:r w:rsidRPr="00463FE4">
        <w:rPr>
          <w:rFonts w:ascii="Verdana Ref" w:hAnsi="Verdana Ref"/>
          <w:sz w:val="21"/>
          <w:szCs w:val="21"/>
        </w:rPr>
        <w:softHyphen/>
        <w:t xml:space="preserve">rizonte más lejano y noble. Sólo que, ese horizonte nunca va a llegar solo. </w:t>
      </w:r>
      <w:r w:rsidRPr="00463FE4">
        <w:rPr>
          <w:rFonts w:ascii="Verdana Ref" w:hAnsi="Verdana Ref"/>
          <w:b/>
          <w:sz w:val="21"/>
          <w:szCs w:val="21"/>
        </w:rPr>
        <w:t>El éxito, el triunfo, la plenitud y la realización no llegan por sí solas, hay que salir a su encuentro</w:t>
      </w:r>
      <w:r w:rsidRPr="00463FE4">
        <w:rPr>
          <w:rFonts w:ascii="Verdana Ref" w:hAnsi="Verdana Ref"/>
          <w:sz w:val="21"/>
          <w:szCs w:val="21"/>
        </w:rPr>
        <w:t>, hay que ver más allá de lo evidente y emocionamos ante la desafiante conquista de un porvenir más sobresa</w:t>
      </w:r>
      <w:r w:rsidRPr="00463FE4">
        <w:rPr>
          <w:rFonts w:ascii="Verdana Ref" w:hAnsi="Verdana Ref"/>
          <w:sz w:val="21"/>
          <w:szCs w:val="21"/>
        </w:rPr>
        <w:softHyphen/>
        <w:t>liente. Todo depende de nuestro interés por cono</w:t>
      </w:r>
      <w:r w:rsidRPr="00463FE4">
        <w:rPr>
          <w:rFonts w:ascii="Verdana Ref" w:hAnsi="Verdana Ref"/>
          <w:sz w:val="21"/>
          <w:szCs w:val="21"/>
        </w:rPr>
        <w:softHyphen/>
        <w:t>cer más y adquirir mejores opciones de vida para mejorar la calidad de la misma.</w:t>
      </w:r>
    </w:p>
    <w:p w:rsidR="00CF4B13" w:rsidRPr="00463FE4" w:rsidRDefault="00CF4B13" w:rsidP="00CF4B13">
      <w:pPr>
        <w:widowControl w:val="0"/>
        <w:autoSpaceDE w:val="0"/>
        <w:autoSpaceDN w:val="0"/>
        <w:adjustRightInd w:val="0"/>
        <w:spacing w:line="260" w:lineRule="exact"/>
        <w:ind w:firstLine="567"/>
        <w:jc w:val="both"/>
        <w:rPr>
          <w:rFonts w:ascii="Verdana Ref" w:hAnsi="Verdana Ref"/>
          <w:sz w:val="21"/>
          <w:szCs w:val="21"/>
        </w:rPr>
      </w:pPr>
    </w:p>
    <w:p w:rsidR="00CF4B13" w:rsidRPr="00463FE4" w:rsidRDefault="00CF4B13" w:rsidP="00CF4B13">
      <w:pPr>
        <w:widowControl w:val="0"/>
        <w:autoSpaceDE w:val="0"/>
        <w:autoSpaceDN w:val="0"/>
        <w:adjustRightInd w:val="0"/>
        <w:spacing w:line="260" w:lineRule="exact"/>
        <w:ind w:firstLine="567"/>
        <w:jc w:val="both"/>
        <w:rPr>
          <w:rFonts w:ascii="Verdana Ref" w:hAnsi="Verdana Ref"/>
          <w:sz w:val="21"/>
          <w:szCs w:val="21"/>
        </w:rPr>
      </w:pPr>
      <w:r w:rsidRPr="00463FE4">
        <w:rPr>
          <w:rFonts w:ascii="Verdana Ref" w:hAnsi="Verdana Ref"/>
          <w:sz w:val="21"/>
          <w:szCs w:val="21"/>
        </w:rPr>
        <w:t>Por favor, haga un alto en su vida y dése tiem</w:t>
      </w:r>
      <w:r w:rsidRPr="00463FE4">
        <w:rPr>
          <w:rFonts w:ascii="Verdana Ref" w:hAnsi="Verdana Ref"/>
          <w:sz w:val="21"/>
          <w:szCs w:val="21"/>
        </w:rPr>
        <w:softHyphen/>
        <w:t>po para pensar -como diría el eslogan publicita</w:t>
      </w:r>
      <w:r w:rsidRPr="00463FE4">
        <w:rPr>
          <w:rFonts w:ascii="Verdana Ref" w:hAnsi="Verdana Ref"/>
          <w:sz w:val="21"/>
          <w:szCs w:val="21"/>
        </w:rPr>
        <w:softHyphen/>
        <w:t>rio de Microsoft-, ¿hasta dónde quiere llegar hoy?, ¿cuál es su horizonte de vida? Si usted es de las afortunadas personas a las que normal</w:t>
      </w:r>
      <w:r w:rsidRPr="00463FE4">
        <w:rPr>
          <w:rFonts w:ascii="Verdana Ref" w:hAnsi="Verdana Ref"/>
          <w:sz w:val="21"/>
          <w:szCs w:val="21"/>
        </w:rPr>
        <w:softHyphen/>
        <w:t>mente todo les sale bien, casi siempre están de buen humor, comúnmente gozan de buena salud, pues imagínese si se planteara un horizonte aún más alto y lejano. Le garantizo que su vida se transformaría en una apasionante experiencia día con día. Ahora bien, si por el contrario usted es de esas personas con "tendencia a la baja", a las que comúnmente todo les sale regular, sienten te</w:t>
      </w:r>
      <w:r w:rsidRPr="00463FE4">
        <w:rPr>
          <w:rFonts w:ascii="Verdana Ref" w:hAnsi="Verdana Ref"/>
          <w:sz w:val="21"/>
          <w:szCs w:val="21"/>
        </w:rPr>
        <w:softHyphen/>
        <w:t>mores y desesperación y se deprimen con facili</w:t>
      </w:r>
      <w:r w:rsidRPr="00463FE4">
        <w:rPr>
          <w:rFonts w:ascii="Verdana Ref" w:hAnsi="Verdana Ref"/>
          <w:sz w:val="21"/>
          <w:szCs w:val="21"/>
        </w:rPr>
        <w:softHyphen/>
        <w:t xml:space="preserve">dad; pues con más razón plantéese un horizonte mucho más lejano y mucho más emocionante. </w:t>
      </w:r>
    </w:p>
    <w:p w:rsidR="00CF4B13" w:rsidRPr="00463FE4" w:rsidRDefault="00CF4B13" w:rsidP="00CF4B13">
      <w:pPr>
        <w:widowControl w:val="0"/>
        <w:autoSpaceDE w:val="0"/>
        <w:autoSpaceDN w:val="0"/>
        <w:adjustRightInd w:val="0"/>
        <w:spacing w:line="260" w:lineRule="exact"/>
        <w:ind w:firstLine="567"/>
        <w:jc w:val="both"/>
        <w:rPr>
          <w:rFonts w:ascii="Verdana Ref" w:hAnsi="Verdana Ref"/>
          <w:sz w:val="21"/>
          <w:szCs w:val="21"/>
        </w:rPr>
      </w:pPr>
    </w:p>
    <w:p w:rsidR="00CF4B13" w:rsidRPr="00463FE4" w:rsidRDefault="00CF4B13" w:rsidP="00CF4B13">
      <w:pPr>
        <w:widowControl w:val="0"/>
        <w:autoSpaceDE w:val="0"/>
        <w:autoSpaceDN w:val="0"/>
        <w:adjustRightInd w:val="0"/>
        <w:spacing w:line="260" w:lineRule="exact"/>
        <w:ind w:firstLine="567"/>
        <w:jc w:val="both"/>
        <w:rPr>
          <w:rFonts w:ascii="Verdana Ref" w:hAnsi="Verdana Ref"/>
          <w:sz w:val="21"/>
          <w:szCs w:val="21"/>
        </w:rPr>
      </w:pPr>
      <w:r w:rsidRPr="00463FE4">
        <w:rPr>
          <w:rFonts w:ascii="Verdana Ref" w:hAnsi="Verdana Ref"/>
          <w:sz w:val="21"/>
          <w:szCs w:val="21"/>
        </w:rPr>
        <w:t>Recuerde que los problemas nos parecen grandes no por su magnitud, sino por la cercanía que te</w:t>
      </w:r>
      <w:r w:rsidRPr="00463FE4">
        <w:rPr>
          <w:rFonts w:ascii="Verdana Ref" w:hAnsi="Verdana Ref"/>
          <w:sz w:val="21"/>
          <w:szCs w:val="21"/>
        </w:rPr>
        <w:softHyphen/>
        <w:t>nemos con ellos. Es una ilusión de óptica psico</w:t>
      </w:r>
      <w:r w:rsidRPr="00463FE4">
        <w:rPr>
          <w:rFonts w:ascii="Verdana Ref" w:hAnsi="Verdana Ref"/>
          <w:sz w:val="21"/>
          <w:szCs w:val="21"/>
        </w:rPr>
        <w:softHyphen/>
        <w:t>lógica. Por ejemplo, ahora mismo mientras lee, le preguntara el tamaño del monitor de su com</w:t>
      </w:r>
      <w:r w:rsidRPr="00463FE4">
        <w:rPr>
          <w:rFonts w:ascii="Verdana Ref" w:hAnsi="Verdana Ref"/>
          <w:sz w:val="21"/>
          <w:szCs w:val="21"/>
        </w:rPr>
        <w:softHyphen/>
        <w:t>putadora, me podría responder determinada me</w:t>
      </w:r>
      <w:r w:rsidRPr="00463FE4">
        <w:rPr>
          <w:rFonts w:ascii="Verdana Ref" w:hAnsi="Verdana Ref"/>
          <w:sz w:val="21"/>
          <w:szCs w:val="21"/>
        </w:rPr>
        <w:softHyphen/>
        <w:t>dida o dimensión, pero si le pido que me vuelva a decir la medida del mismo, pero ahora aleján</w:t>
      </w:r>
      <w:r w:rsidRPr="00463FE4">
        <w:rPr>
          <w:rFonts w:ascii="Verdana Ref" w:hAnsi="Verdana Ref"/>
          <w:sz w:val="21"/>
          <w:szCs w:val="21"/>
        </w:rPr>
        <w:softHyphen/>
        <w:t xml:space="preserve">dose de él </w:t>
      </w:r>
      <w:smartTag w:uri="urn:schemas-microsoft-com:office:smarttags" w:element="metricconverter">
        <w:smartTagPr>
          <w:attr w:name="ProductID" w:val="20 metros"/>
        </w:smartTagPr>
        <w:r w:rsidRPr="00463FE4">
          <w:rPr>
            <w:rFonts w:ascii="Verdana Ref" w:hAnsi="Verdana Ref"/>
            <w:sz w:val="21"/>
            <w:szCs w:val="21"/>
          </w:rPr>
          <w:t>20 metros</w:t>
        </w:r>
      </w:smartTag>
      <w:r w:rsidRPr="00463FE4">
        <w:rPr>
          <w:rFonts w:ascii="Verdana Ref" w:hAnsi="Verdana Ref"/>
          <w:sz w:val="21"/>
          <w:szCs w:val="21"/>
        </w:rPr>
        <w:t>, ¿cómo lo vería? Le puedo garantizar que un poco más chico. ¿Lo ve? Creo que una buena observación para esta ocasión en la cual me permite comunicarme con usted por medio de su lectura, es la siguiente: "Usted es ca</w:t>
      </w:r>
      <w:r w:rsidRPr="00463FE4">
        <w:rPr>
          <w:rFonts w:ascii="Verdana Ref" w:hAnsi="Verdana Ref"/>
          <w:sz w:val="21"/>
          <w:szCs w:val="21"/>
        </w:rPr>
        <w:softHyphen/>
        <w:t>paz de mover su horizonte a voluntad" y así po</w:t>
      </w:r>
      <w:r w:rsidRPr="00463FE4">
        <w:rPr>
          <w:rFonts w:ascii="Verdana Ref" w:hAnsi="Verdana Ref"/>
          <w:sz w:val="21"/>
          <w:szCs w:val="21"/>
        </w:rPr>
        <w:softHyphen/>
        <w:t xml:space="preserve">der ver las cosas desde una perspectiva diferente. Le garantizo que bien vale la pena mover nuestro </w:t>
      </w:r>
      <w:r w:rsidRPr="00463FE4">
        <w:rPr>
          <w:rFonts w:ascii="Verdana Ref" w:hAnsi="Verdana Ref"/>
          <w:i/>
          <w:iCs/>
          <w:sz w:val="21"/>
          <w:szCs w:val="21"/>
        </w:rPr>
        <w:t xml:space="preserve">punto </w:t>
      </w:r>
      <w:r w:rsidRPr="00463FE4">
        <w:rPr>
          <w:rFonts w:ascii="Verdana Ref" w:hAnsi="Verdana Ref"/>
          <w:sz w:val="21"/>
          <w:szCs w:val="21"/>
        </w:rPr>
        <w:t>de vista ante cualquier problema y dificul</w:t>
      </w:r>
      <w:r w:rsidRPr="00463FE4">
        <w:rPr>
          <w:rFonts w:ascii="Verdana Ref" w:hAnsi="Verdana Ref"/>
          <w:sz w:val="21"/>
          <w:szCs w:val="21"/>
        </w:rPr>
        <w:softHyphen/>
        <w:t>tad, manteniendo un "distanciamiento estratégi</w:t>
      </w:r>
      <w:r w:rsidRPr="00463FE4">
        <w:rPr>
          <w:rFonts w:ascii="Verdana Ref" w:hAnsi="Verdana Ref"/>
          <w:sz w:val="21"/>
          <w:szCs w:val="21"/>
        </w:rPr>
        <w:softHyphen/>
        <w:t>co" entre usted y el problema, de tal forma que usted siempre sea más grande que sus problemas y tenga así la fortificante sensación de dominio de los mismos.</w:t>
      </w:r>
    </w:p>
    <w:p w:rsidR="00CF4B13" w:rsidRPr="00463FE4" w:rsidRDefault="00CF4B13" w:rsidP="00CF4B13">
      <w:pPr>
        <w:widowControl w:val="0"/>
        <w:autoSpaceDE w:val="0"/>
        <w:autoSpaceDN w:val="0"/>
        <w:adjustRightInd w:val="0"/>
        <w:spacing w:line="260" w:lineRule="exact"/>
        <w:ind w:firstLine="567"/>
        <w:jc w:val="both"/>
        <w:rPr>
          <w:rFonts w:ascii="Verdana Ref" w:hAnsi="Verdana Ref"/>
          <w:sz w:val="21"/>
          <w:szCs w:val="21"/>
        </w:rPr>
      </w:pPr>
    </w:p>
    <w:p w:rsidR="00CF4B13" w:rsidRPr="00463FE4" w:rsidRDefault="00CF4B13" w:rsidP="00CF4B13">
      <w:pPr>
        <w:widowControl w:val="0"/>
        <w:autoSpaceDE w:val="0"/>
        <w:autoSpaceDN w:val="0"/>
        <w:adjustRightInd w:val="0"/>
        <w:spacing w:line="260" w:lineRule="exact"/>
        <w:ind w:firstLine="567"/>
        <w:jc w:val="both"/>
        <w:rPr>
          <w:rFonts w:ascii="Verdana Ref" w:hAnsi="Verdana Ref"/>
          <w:sz w:val="21"/>
          <w:szCs w:val="21"/>
        </w:rPr>
      </w:pPr>
      <w:r w:rsidRPr="00463FE4">
        <w:rPr>
          <w:rFonts w:ascii="Verdana Ref" w:hAnsi="Verdana Ref"/>
          <w:sz w:val="21"/>
          <w:szCs w:val="21"/>
        </w:rPr>
        <w:t xml:space="preserve">Una ventaja más de detenerse a pensar en su horizonte es preguntarse: ¿hasta dónde quiero llegar?, y es la poderosísima respuesta que usted podría encontrar en ese momento para crecer. Créamelo, vale la pena hacerse ese tipo de preguntas, ya que al hacerlo se corre el maravilloso riesgo de encontrar una gran respuesta y, así, emocionarse por emprender la acción. Cuando algunos pacientes jóvenes me dicen que están un poco desmotivados, les garantizo que están en un gran error, ya que la desmotivación no existe. </w:t>
      </w:r>
    </w:p>
    <w:p w:rsidR="00CF4B13" w:rsidRPr="00463FE4" w:rsidRDefault="00CF4B13" w:rsidP="00CF4B13">
      <w:pPr>
        <w:widowControl w:val="0"/>
        <w:autoSpaceDE w:val="0"/>
        <w:autoSpaceDN w:val="0"/>
        <w:adjustRightInd w:val="0"/>
        <w:spacing w:line="260" w:lineRule="exact"/>
        <w:ind w:firstLine="567"/>
        <w:jc w:val="both"/>
        <w:rPr>
          <w:rFonts w:ascii="Verdana Ref" w:hAnsi="Verdana Ref"/>
          <w:sz w:val="21"/>
          <w:szCs w:val="21"/>
        </w:rPr>
      </w:pPr>
    </w:p>
    <w:p w:rsidR="00CF4B13" w:rsidRPr="00463FE4" w:rsidRDefault="00CF4B13" w:rsidP="00CF4B13">
      <w:pPr>
        <w:widowControl w:val="0"/>
        <w:autoSpaceDE w:val="0"/>
        <w:autoSpaceDN w:val="0"/>
        <w:adjustRightInd w:val="0"/>
        <w:spacing w:line="260" w:lineRule="exact"/>
        <w:ind w:firstLine="567"/>
        <w:jc w:val="both"/>
        <w:rPr>
          <w:rFonts w:ascii="Verdana Ref" w:hAnsi="Verdana Ref"/>
          <w:sz w:val="21"/>
          <w:szCs w:val="21"/>
        </w:rPr>
      </w:pPr>
      <w:r w:rsidRPr="00463FE4">
        <w:rPr>
          <w:rFonts w:ascii="Verdana Ref" w:hAnsi="Verdana Ref"/>
          <w:sz w:val="21"/>
          <w:szCs w:val="21"/>
        </w:rPr>
        <w:t>Todo ser humano encuentra razones para su comportamiento. Ahora bien, lo que sí pueden existir son motivos tan mediocres, comunes y co</w:t>
      </w:r>
      <w:r w:rsidRPr="00463FE4">
        <w:rPr>
          <w:rFonts w:ascii="Verdana Ref" w:hAnsi="Verdana Ref"/>
          <w:sz w:val="21"/>
          <w:szCs w:val="21"/>
        </w:rPr>
        <w:softHyphen/>
        <w:t>rrientes que no son suficientes para generar la chispa de la acción. Son personas con un hori</w:t>
      </w:r>
      <w:r w:rsidRPr="00463FE4">
        <w:rPr>
          <w:rFonts w:ascii="Verdana Ref" w:hAnsi="Verdana Ref"/>
          <w:sz w:val="21"/>
          <w:szCs w:val="21"/>
        </w:rPr>
        <w:softHyphen/>
        <w:t>zonte tan corto que no justifican "moverse", por</w:t>
      </w:r>
      <w:r w:rsidRPr="00463FE4">
        <w:rPr>
          <w:rFonts w:ascii="Verdana Ref" w:hAnsi="Verdana Ref"/>
          <w:sz w:val="21"/>
          <w:szCs w:val="21"/>
        </w:rPr>
        <w:softHyphen/>
        <w:t xml:space="preserve"> que casi no encuentran diferencia entre su horizonte y el sitio donde están. Algo que los ha</w:t>
      </w:r>
      <w:r w:rsidRPr="00463FE4">
        <w:rPr>
          <w:rFonts w:ascii="Verdana Ref" w:hAnsi="Verdana Ref"/>
          <w:sz w:val="21"/>
          <w:szCs w:val="21"/>
        </w:rPr>
        <w:softHyphen/>
        <w:t xml:space="preserve">rá "moverse" es tener la visión de su futuro, pero un futuro convincente, emocionante y apasionante. </w:t>
      </w:r>
    </w:p>
    <w:p w:rsidR="00CF4B13" w:rsidRPr="00463FE4" w:rsidRDefault="00CF4B13" w:rsidP="00CF4B13">
      <w:pPr>
        <w:widowControl w:val="0"/>
        <w:autoSpaceDE w:val="0"/>
        <w:autoSpaceDN w:val="0"/>
        <w:adjustRightInd w:val="0"/>
        <w:spacing w:line="260" w:lineRule="exact"/>
        <w:ind w:firstLine="567"/>
        <w:jc w:val="both"/>
        <w:rPr>
          <w:rFonts w:ascii="Verdana Ref" w:hAnsi="Verdana Ref"/>
          <w:sz w:val="21"/>
          <w:szCs w:val="21"/>
        </w:rPr>
      </w:pPr>
    </w:p>
    <w:p w:rsidR="00CF4B13" w:rsidRPr="00463FE4" w:rsidRDefault="00CF4B13" w:rsidP="00CF4B13">
      <w:pPr>
        <w:widowControl w:val="0"/>
        <w:autoSpaceDE w:val="0"/>
        <w:autoSpaceDN w:val="0"/>
        <w:adjustRightInd w:val="0"/>
        <w:spacing w:line="260" w:lineRule="exact"/>
        <w:ind w:firstLine="567"/>
        <w:jc w:val="both"/>
        <w:rPr>
          <w:rFonts w:ascii="Verdana Ref" w:hAnsi="Verdana Ref"/>
          <w:sz w:val="21"/>
          <w:szCs w:val="21"/>
        </w:rPr>
      </w:pPr>
      <w:r w:rsidRPr="00463FE4">
        <w:rPr>
          <w:rFonts w:ascii="Verdana Ref" w:hAnsi="Verdana Ref"/>
          <w:sz w:val="21"/>
          <w:szCs w:val="21"/>
        </w:rPr>
        <w:t>Sólo si usted mueve su horizonte a límites ja</w:t>
      </w:r>
      <w:r w:rsidRPr="00463FE4">
        <w:rPr>
          <w:rFonts w:ascii="Verdana Ref" w:hAnsi="Verdana Ref"/>
          <w:sz w:val="21"/>
          <w:szCs w:val="21"/>
        </w:rPr>
        <w:softHyphen/>
        <w:t>más imaginados, a lugares antes insospechados y llenos de emoción, sólo en ese momento justifi</w:t>
      </w:r>
      <w:r w:rsidRPr="00463FE4">
        <w:rPr>
          <w:rFonts w:ascii="Verdana Ref" w:hAnsi="Verdana Ref"/>
          <w:sz w:val="21"/>
          <w:szCs w:val="21"/>
        </w:rPr>
        <w:softHyphen/>
        <w:t>cará moverse y actuar en pos de la conquista de su sueño. En su nuevo horizonte imagine el cuer</w:t>
      </w:r>
      <w:r w:rsidRPr="00463FE4">
        <w:rPr>
          <w:rFonts w:ascii="Verdana Ref" w:hAnsi="Verdana Ref"/>
          <w:sz w:val="21"/>
          <w:szCs w:val="21"/>
        </w:rPr>
        <w:softHyphen/>
        <w:t>po que puede llegar a tener, la posición económi</w:t>
      </w:r>
      <w:r w:rsidRPr="00463FE4">
        <w:rPr>
          <w:rFonts w:ascii="Verdana Ref" w:hAnsi="Verdana Ref"/>
          <w:sz w:val="21"/>
          <w:szCs w:val="21"/>
        </w:rPr>
        <w:softHyphen/>
        <w:t>ca que puede alcanzar, la paz y armonía con las que puede convivir, la gran calidad humana que puede lograr y así ser cada vez más humano. Ha</w:t>
      </w:r>
      <w:r w:rsidRPr="00463FE4">
        <w:rPr>
          <w:rFonts w:ascii="Verdana Ref" w:hAnsi="Verdana Ref"/>
          <w:sz w:val="21"/>
          <w:szCs w:val="21"/>
        </w:rPr>
        <w:softHyphen/>
        <w:t>ga, la prueba y verá lo motivante que resulta ac</w:t>
      </w:r>
      <w:r w:rsidRPr="00463FE4">
        <w:rPr>
          <w:rFonts w:ascii="Verdana Ref" w:hAnsi="Verdana Ref"/>
          <w:sz w:val="21"/>
          <w:szCs w:val="21"/>
        </w:rPr>
        <w:softHyphen/>
        <w:t xml:space="preserve">tuar persiguiendo un ideal. No tan sólo lo invito a que obtenga su pasaporte para viajar y conocer nuevos horizontes y lugares que explorar, sino también lo exhorto a que obtenga un "pasaporte emocional", permitiéndose imaginar hasta dónde puede llegar como ser humano. Verá que </w:t>
      </w:r>
      <w:r>
        <w:rPr>
          <w:rFonts w:ascii="Verdana Ref" w:hAnsi="Verdana Ref"/>
          <w:sz w:val="21"/>
          <w:szCs w:val="21"/>
        </w:rPr>
        <w:t>m</w:t>
      </w:r>
      <w:r w:rsidRPr="00463FE4">
        <w:rPr>
          <w:rFonts w:ascii="Verdana Ref" w:hAnsi="Verdana Ref"/>
          <w:sz w:val="21"/>
          <w:szCs w:val="21"/>
        </w:rPr>
        <w:t xml:space="preserve">uy pronto llegará a afirmar -como Wayne Dyer lo hace- "El cielo es el límite". </w:t>
      </w:r>
    </w:p>
    <w:p w:rsidR="00CF4B13" w:rsidRPr="00463FE4" w:rsidRDefault="00CF4B13" w:rsidP="00CF4B13">
      <w:pPr>
        <w:widowControl w:val="0"/>
        <w:autoSpaceDE w:val="0"/>
        <w:autoSpaceDN w:val="0"/>
        <w:adjustRightInd w:val="0"/>
        <w:spacing w:line="260" w:lineRule="exact"/>
        <w:ind w:firstLine="567"/>
        <w:jc w:val="both"/>
        <w:rPr>
          <w:rFonts w:ascii="Verdana Ref" w:hAnsi="Verdana Ref"/>
          <w:sz w:val="21"/>
          <w:szCs w:val="21"/>
        </w:rPr>
      </w:pPr>
    </w:p>
    <w:p w:rsidR="00CF4B13" w:rsidRDefault="00CF4B13" w:rsidP="00CF4B13">
      <w:pPr>
        <w:widowControl w:val="0"/>
        <w:autoSpaceDE w:val="0"/>
        <w:autoSpaceDN w:val="0"/>
        <w:adjustRightInd w:val="0"/>
        <w:spacing w:line="260" w:lineRule="exact"/>
        <w:ind w:firstLine="567"/>
        <w:jc w:val="both"/>
        <w:rPr>
          <w:rFonts w:ascii="Verdana Ref" w:hAnsi="Verdana Ref"/>
          <w:sz w:val="21"/>
          <w:szCs w:val="21"/>
        </w:rPr>
      </w:pPr>
      <w:r w:rsidRPr="00463FE4">
        <w:rPr>
          <w:rFonts w:ascii="Verdana Ref" w:hAnsi="Verdana Ref"/>
          <w:sz w:val="21"/>
          <w:szCs w:val="21"/>
        </w:rPr>
        <w:t>Para obtener su pasaporte emocional basta con darse tiempo para pensar y entrar en contacto con lo profundo de su ser. Una estrategia útil podría ser preguntarse: ¿Los mejores momentos de,</w:t>
      </w:r>
      <w:r>
        <w:rPr>
          <w:rFonts w:ascii="Verdana Ref" w:hAnsi="Verdana Ref"/>
          <w:sz w:val="21"/>
          <w:szCs w:val="21"/>
        </w:rPr>
        <w:t xml:space="preserve"> </w:t>
      </w:r>
      <w:proofErr w:type="gramStart"/>
      <w:r w:rsidRPr="00463FE4">
        <w:rPr>
          <w:rFonts w:ascii="Verdana Ref" w:hAnsi="Verdana Ref"/>
          <w:sz w:val="21"/>
          <w:szCs w:val="21"/>
        </w:rPr>
        <w:t>mi vida ya pasaron</w:t>
      </w:r>
      <w:proofErr w:type="gramEnd"/>
      <w:r w:rsidRPr="00463FE4">
        <w:rPr>
          <w:rFonts w:ascii="Verdana Ref" w:hAnsi="Verdana Ref"/>
          <w:sz w:val="21"/>
          <w:szCs w:val="21"/>
        </w:rPr>
        <w:t>, o están aún por venir? Si su respuesta es que ya pasaron usted entonces solo esta a la espera de que le llegue el final y no espera nada ni del ahora, ni del futuro; si su respuesta es que lo mejor de su vida está aún por venir, pues lo felicito por el emocionante horizonte que se plantea usted mismo. Visualizar un horizonte así, imaginarse un ideal por alcan</w:t>
      </w:r>
      <w:r w:rsidRPr="00463FE4">
        <w:rPr>
          <w:rFonts w:ascii="Verdana Ref" w:hAnsi="Verdana Ref"/>
          <w:sz w:val="21"/>
          <w:szCs w:val="21"/>
        </w:rPr>
        <w:softHyphen/>
        <w:t xml:space="preserve">zar, le aseguro que le conferirá una gran... </w:t>
      </w:r>
    </w:p>
    <w:p w:rsidR="00CF4B13" w:rsidRDefault="00CF4B13" w:rsidP="00CF4B13">
      <w:pPr>
        <w:widowControl w:val="0"/>
        <w:autoSpaceDE w:val="0"/>
        <w:autoSpaceDN w:val="0"/>
        <w:adjustRightInd w:val="0"/>
        <w:spacing w:line="260" w:lineRule="exact"/>
        <w:ind w:firstLine="567"/>
        <w:jc w:val="both"/>
        <w:rPr>
          <w:rFonts w:ascii="Verdana Ref" w:hAnsi="Verdana Ref"/>
          <w:sz w:val="21"/>
          <w:szCs w:val="21"/>
        </w:rPr>
      </w:pPr>
    </w:p>
    <w:p w:rsidR="00CF4B13" w:rsidRPr="00463FE4" w:rsidRDefault="00CF4B13" w:rsidP="00CF4B13">
      <w:pPr>
        <w:widowControl w:val="0"/>
        <w:autoSpaceDE w:val="0"/>
        <w:autoSpaceDN w:val="0"/>
        <w:adjustRightInd w:val="0"/>
        <w:spacing w:line="260" w:lineRule="exact"/>
        <w:ind w:firstLine="567"/>
        <w:jc w:val="both"/>
        <w:rPr>
          <w:rFonts w:ascii="Verdana Ref" w:hAnsi="Verdana Ref"/>
          <w:b/>
          <w:sz w:val="21"/>
          <w:szCs w:val="21"/>
        </w:rPr>
      </w:pPr>
      <w:r w:rsidRPr="00463FE4">
        <w:rPr>
          <w:rFonts w:ascii="Verdana Ref" w:hAnsi="Verdana Ref"/>
          <w:b/>
          <w:i/>
          <w:iCs/>
          <w:sz w:val="21"/>
          <w:szCs w:val="21"/>
        </w:rPr>
        <w:t>¡Emo</w:t>
      </w:r>
      <w:r w:rsidRPr="00463FE4">
        <w:rPr>
          <w:rFonts w:ascii="Verdana Ref" w:hAnsi="Verdana Ref"/>
          <w:b/>
          <w:i/>
          <w:iCs/>
          <w:sz w:val="21"/>
          <w:szCs w:val="21"/>
        </w:rPr>
        <w:softHyphen/>
        <w:t>ción por existir!</w:t>
      </w:r>
    </w:p>
    <w:p w:rsidR="00CF4B13" w:rsidRPr="00463FE4" w:rsidRDefault="00CF4B13" w:rsidP="00CF4B13">
      <w:pPr>
        <w:spacing w:line="260" w:lineRule="exact"/>
        <w:ind w:right="11" w:firstLine="567"/>
        <w:jc w:val="both"/>
        <w:outlineLvl w:val="3"/>
        <w:rPr>
          <w:rFonts w:ascii="Verdana Ref" w:hAnsi="Verdana Ref"/>
          <w:bCs/>
          <w:color w:val="000000"/>
          <w:sz w:val="21"/>
          <w:szCs w:val="21"/>
        </w:rPr>
      </w:pPr>
    </w:p>
    <w:p w:rsidR="00CF4B13" w:rsidRDefault="00CF4B13" w:rsidP="00CF4B13">
      <w:pPr>
        <w:widowControl w:val="0"/>
        <w:autoSpaceDE w:val="0"/>
        <w:autoSpaceDN w:val="0"/>
        <w:adjustRightInd w:val="0"/>
        <w:spacing w:line="260" w:lineRule="exact"/>
        <w:ind w:right="57" w:firstLine="567"/>
        <w:jc w:val="both"/>
        <w:rPr>
          <w:rFonts w:ascii="Verdana Ref" w:hAnsi="Verdana Ref"/>
          <w:b/>
          <w:sz w:val="48"/>
          <w:szCs w:val="48"/>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Verdana Ref">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13"/>
    <w:rsid w:val="004C7CF7"/>
    <w:rsid w:val="005C6151"/>
    <w:rsid w:val="006A38EC"/>
    <w:rsid w:val="00CF4B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F1AA13C-482C-481C-A353-B5CE6F9A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B1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6571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2022-06-21T05:32:00Z</dcterms:created>
  <dcterms:modified xsi:type="dcterms:W3CDTF">2022-06-21T05:33:00Z</dcterms:modified>
</cp:coreProperties>
</file>